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C1764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ЗАПРОС</w:t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  <w:t>о предоставлении сведений</w:t>
      </w:r>
    </w:p>
    <w:p w14:paraId="780628B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kern w:val="36"/>
          <w:lang w:eastAsia="ru-RU"/>
          <w14:textFill>
            <w14:solidFill>
              <w14:schemeClr w14:val="tx1"/>
            </w14:solidFill>
          </w14:textFill>
        </w:rPr>
      </w:pPr>
    </w:p>
    <w:p w14:paraId="444571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</w:t>
      </w:r>
      <w:r>
        <w:rPr>
          <w:rFonts w:ascii="Times New Roman" w:hAnsi="Times New Roman" w:cs="Times New Roman"/>
          <w:color w:val="FF0000"/>
        </w:rPr>
        <w:t xml:space="preserve">«Центр по обеспечению деятельности бюджетных организаций администрации Первомайского района г. Минска» </w:t>
      </w:r>
      <w:r>
        <w:rPr>
          <w:rFonts w:ascii="Times New Roman" w:hAnsi="Times New Roman" w:cs="Times New Roman"/>
        </w:rPr>
        <w:t xml:space="preserve">в связи с необходимостью проведения закупки из одного источника на основании п. </w:t>
      </w:r>
      <w:r>
        <w:rPr>
          <w:rFonts w:hint="default" w:ascii="Times New Roman" w:hAnsi="Times New Roman" w:cs="Times New Roman"/>
          <w:lang w:val="ru-RU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567CF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C79CA2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Наименование заказчика,</w:t>
            </w:r>
          </w:p>
          <w:p w14:paraId="6F8E57CA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</w:p>
          <w:p w14:paraId="58F408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1D0FA6A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color w:val="000000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Государственное учреждение </w:t>
            </w:r>
            <w:r>
              <w:rPr>
                <w:rFonts w:ascii="Times New Roman" w:hAnsi="Times New Roman" w:cs="Times New Roman"/>
                <w:color w:val="FF0000"/>
              </w:rPr>
              <w:t>«Центр по обеспечению деятельности бюджетных организаций администрации Первомайского района г. Минска»</w:t>
            </w:r>
          </w:p>
          <w:p w14:paraId="7FB0FEF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1A7DD0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E2C266C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162D62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площадку БУТБ</w:t>
            </w:r>
          </w:p>
        </w:tc>
      </w:tr>
      <w:tr w14:paraId="2E569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24D155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70926E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000000" w:themeColor="text1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lang w:val="ru-RU" w:eastAsia="ru-RU"/>
              </w:rPr>
              <w:t>7 884 руб. 47 коп.</w:t>
            </w:r>
            <w:bookmarkStart w:id="0" w:name="_GoBack"/>
            <w:bookmarkEnd w:id="0"/>
            <w:r>
              <w:rPr>
                <w:rFonts w:ascii="Times New Roman" w:hAnsi="Times New Roman" w:eastAsia="Times New Roman" w:cs="Times New Roman"/>
                <w:color w:val="FF0000"/>
                <w:lang w:eastAsia="ru-RU"/>
              </w:rPr>
              <w:t xml:space="preserve"> с НДС</w:t>
            </w:r>
          </w:p>
        </w:tc>
      </w:tr>
      <w:tr w14:paraId="009B9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1D6FA31">
            <w:pPr>
              <w:spacing w:line="233" w:lineRule="auto"/>
              <w:ind w:right="-107" w:firstLine="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C93ACAD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4DDC88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31C3EC6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21F3D5B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313FA6D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509375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7A1166D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39A71297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4EAA523C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501E45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744802D6">
            <w:pPr>
              <w:pStyle w:val="25"/>
              <w:jc w:val="both"/>
            </w:pPr>
          </w:p>
          <w:p w14:paraId="4CAD23C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04B3B53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568588B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082AED5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1E6B192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3136F17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1FA04D7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1485F65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CA768A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2FFF158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B44336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DA6AA9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75F8C11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7AC5F0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2D09C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56FC9A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495D448B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713036E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7F7647E7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84EC6EA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6F38A3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6AA5402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744D8E1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4C2839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5ACF64C0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1020DC15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06FE951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44CA5C5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2F922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D408F98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0B2139B4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5D76E7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5098" w:type="dxa"/>
          </w:tcPr>
          <w:p w14:paraId="0437F1E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0B529C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en-US" w:eastAsia="ru-RU"/>
              </w:rPr>
              <w:t>Текущий ремонт навеса на стадионе государственного учреждения образования «Средняя школа № 190 г.Минска», ул.Никифорова,19</w:t>
            </w:r>
          </w:p>
        </w:tc>
      </w:tr>
      <w:tr w14:paraId="78AA4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2B451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21C105DB">
            <w:pPr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43.29.19.200</w:t>
            </w:r>
          </w:p>
        </w:tc>
      </w:tr>
      <w:tr w14:paraId="13818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FA82798">
            <w:pPr>
              <w:spacing w:line="226" w:lineRule="auto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485881D7">
            <w:pPr>
              <w:spacing w:line="226" w:lineRule="auto"/>
              <w:ind w:firstLine="0"/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shd w:val="clear" w:color="auto" w:fill="FFFFFF"/>
              </w:rPr>
              <w:t>Работы по установке ставней и навесов</w:t>
            </w:r>
          </w:p>
        </w:tc>
      </w:tr>
      <w:tr w14:paraId="05094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BF6AC7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25575831">
            <w:pPr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1</w:t>
            </w: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</w:rPr>
              <w:t xml:space="preserve"> ед</w:t>
            </w:r>
          </w:p>
        </w:tc>
      </w:tr>
      <w:tr w14:paraId="4262C5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6D424B1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402CEFCB">
            <w:pPr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/>
              </w:rPr>
              <w:t>2 рабочих дня c даты заключения договора.</w:t>
            </w:r>
          </w:p>
        </w:tc>
      </w:tr>
      <w:tr w14:paraId="09780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3F45415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4438700C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val="ru-RU" w:eastAsia="ru-RU"/>
              </w:rPr>
              <w:t>ул.Никифорова, 19</w:t>
            </w:r>
          </w:p>
        </w:tc>
      </w:tr>
      <w:tr w14:paraId="50AAFF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E0A1FA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70BF2622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FF0000"/>
                <w:sz w:val="20"/>
                <w:szCs w:val="20"/>
                <w:lang w:val="ru-RU" w:eastAsia="ru-RU"/>
              </w:rPr>
              <w:t>7 884 руб. 47 коп.</w:t>
            </w:r>
          </w:p>
        </w:tc>
      </w:tr>
      <w:tr w14:paraId="0CA34E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E66B332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5D1F884B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color w:val="FF0000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3DE72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206" w:type="dxa"/>
            <w:gridSpan w:val="2"/>
          </w:tcPr>
          <w:p w14:paraId="52A576B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50F02A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D98824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087572F">
            <w:pPr>
              <w:pStyle w:val="25"/>
              <w:spacing w:line="226" w:lineRule="auto"/>
              <w:jc w:val="both"/>
              <w:rPr>
                <w:rFonts w:hint="default"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color w:val="FF0000"/>
              </w:rPr>
              <w:t>Описание предмета закупки указано в техническом задании, дефектн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ом</w:t>
            </w:r>
            <w:r>
              <w:rPr>
                <w:rFonts w:ascii="Times New Roman" w:hAnsi="Times New Roman" w:cs="Times New Roman"/>
                <w:color w:val="FF0000"/>
              </w:rPr>
              <w:t xml:space="preserve"> акт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е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lang w:val="ru-RU"/>
              </w:rPr>
              <w:t>локальной</w:t>
            </w:r>
            <w:r>
              <w:rPr>
                <w:rFonts w:hint="default" w:ascii="Times New Roman" w:hAnsi="Times New Roman" w:cs="Times New Roman"/>
                <w:color w:val="FF0000"/>
                <w:lang w:val="ru-RU"/>
              </w:rPr>
              <w:t xml:space="preserve"> смете.</w:t>
            </w:r>
          </w:p>
          <w:p w14:paraId="6E9249C6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Гарантийный срок 5 лет.</w:t>
            </w:r>
          </w:p>
        </w:tc>
      </w:tr>
      <w:tr w14:paraId="1BC046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F4E5CD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420707E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color w:val="FF0000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DDBE1D4">
      <w:pPr>
        <w:ind w:firstLine="0"/>
        <w:rPr>
          <w:rFonts w:hint="default" w:ascii="Times New Roman" w:hAnsi="Times New Roman"/>
          <w:lang w:val="ru-RU"/>
        </w:rPr>
      </w:pPr>
    </w:p>
    <w:p w14:paraId="74E21CF2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42B4A18F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управления 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36AC0212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0B84E4D3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</w:t>
      </w:r>
      <w:r>
        <w:rPr>
          <w:rFonts w:hint="default" w:ascii="Times New Roman" w:hAnsi="Times New Roman"/>
          <w:lang w:val="ru-RU"/>
        </w:rPr>
        <w:t xml:space="preserve"> начальника </w:t>
      </w:r>
      <w:r>
        <w:rPr>
          <w:rFonts w:ascii="Times New Roman" w:hAnsi="Times New Roman"/>
        </w:rPr>
        <w:t>УЦХО: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76C73FBC">
      <w:pPr>
        <w:ind w:left="0" w:leftChars="0" w:firstLine="0" w:firstLineChars="0"/>
        <w:rPr>
          <w:rFonts w:hint="default"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t>Электронный</w:t>
      </w:r>
      <w:r>
        <w:rPr>
          <w:rFonts w:hint="default" w:ascii="Times New Roman" w:hAnsi="Times New Roman"/>
          <w:sz w:val="16"/>
          <w:szCs w:val="16"/>
          <w:lang w:val="ru-RU"/>
        </w:rPr>
        <w:t xml:space="preserve"> документ соответствует оригиналу</w:t>
      </w:r>
    </w:p>
    <w:p w14:paraId="2383023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p w14:paraId="0B425315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color w:val="000000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5654ACDB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D0FC25F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35AD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CED5F4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3A9F9B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87ACE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836B50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9181F"/>
    <w:rsid w:val="00391F65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69BF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04C4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1709"/>
    <w:rsid w:val="009E462A"/>
    <w:rsid w:val="009F348A"/>
    <w:rsid w:val="009F3B5A"/>
    <w:rsid w:val="009F47E7"/>
    <w:rsid w:val="009F6F0F"/>
    <w:rsid w:val="00A073E5"/>
    <w:rsid w:val="00A1480A"/>
    <w:rsid w:val="00A162B2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0FEF"/>
    <w:rsid w:val="00E1294D"/>
    <w:rsid w:val="00E21CAD"/>
    <w:rsid w:val="00E23D6D"/>
    <w:rsid w:val="00E30DC9"/>
    <w:rsid w:val="00E30EC3"/>
    <w:rsid w:val="00E37C47"/>
    <w:rsid w:val="00E400CD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E0D2D"/>
    <w:rsid w:val="00FE107E"/>
    <w:rsid w:val="00FE4E53"/>
    <w:rsid w:val="00FF1A53"/>
    <w:rsid w:val="00FF5233"/>
    <w:rsid w:val="09EE2174"/>
    <w:rsid w:val="13DC6047"/>
    <w:rsid w:val="148B65F7"/>
    <w:rsid w:val="185C4C1A"/>
    <w:rsid w:val="19436815"/>
    <w:rsid w:val="1BB325F9"/>
    <w:rsid w:val="223E233F"/>
    <w:rsid w:val="264F45FE"/>
    <w:rsid w:val="26E47708"/>
    <w:rsid w:val="27270580"/>
    <w:rsid w:val="275B581B"/>
    <w:rsid w:val="32F35FA8"/>
    <w:rsid w:val="34335EBC"/>
    <w:rsid w:val="39D816A9"/>
    <w:rsid w:val="3FF765BE"/>
    <w:rsid w:val="40B64B14"/>
    <w:rsid w:val="41D51CA8"/>
    <w:rsid w:val="42056205"/>
    <w:rsid w:val="43BF5FAF"/>
    <w:rsid w:val="4C81084D"/>
    <w:rsid w:val="5BB301DD"/>
    <w:rsid w:val="608E6DA8"/>
    <w:rsid w:val="6D36292E"/>
    <w:rsid w:val="7604651F"/>
    <w:rsid w:val="7A0268BD"/>
    <w:rsid w:val="7A465E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5E46A-25E7-4102-BF53-61A5BD3818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1390</Words>
  <Characters>10251</Characters>
  <Lines>83</Lines>
  <Paragraphs>23</Paragraphs>
  <TotalTime>1</TotalTime>
  <ScaleCrop>false</ScaleCrop>
  <LinksUpToDate>false</LinksUpToDate>
  <CharactersWithSpaces>11695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2026-03-12T14:24:00Z</cp:lastPrinted>
  <dcterms:modified xsi:type="dcterms:W3CDTF">2026-06-23T10:39:16Z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5FD39F4308A540EAA6ED2A107300D5E6_12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